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7463" w14:textId="77777777" w:rsidR="00B11600" w:rsidRPr="00424066" w:rsidRDefault="00B11600" w:rsidP="00B11600">
      <w:pPr>
        <w:rPr>
          <w:rFonts w:ascii="ＭＳ ゴシック" w:eastAsia="ＭＳ ゴシック" w:hAnsi="ＭＳ ゴシック"/>
          <w:szCs w:val="21"/>
        </w:rPr>
      </w:pPr>
      <w:r w:rsidRPr="00424066">
        <w:rPr>
          <w:rFonts w:ascii="ＭＳ ゴシック" w:eastAsia="ＭＳ ゴシック" w:hAnsi="ＭＳ ゴシック" w:hint="eastAsia"/>
          <w:szCs w:val="21"/>
        </w:rPr>
        <w:t>第３号様式（</w:t>
      </w:r>
      <w:r w:rsidR="002D3A47" w:rsidRPr="00424066">
        <w:rPr>
          <w:rFonts w:ascii="ＭＳ ゴシック" w:eastAsia="ＭＳ ゴシック" w:hAnsi="ＭＳ ゴシック" w:hint="eastAsia"/>
          <w:szCs w:val="21"/>
        </w:rPr>
        <w:t>第３関連</w:t>
      </w:r>
      <w:r w:rsidRPr="00424066">
        <w:rPr>
          <w:rFonts w:ascii="ＭＳ ゴシック" w:eastAsia="ＭＳ ゴシック" w:hAnsi="ＭＳ ゴシック" w:hint="eastAsia"/>
          <w:szCs w:val="21"/>
        </w:rPr>
        <w:t>）</w:t>
      </w:r>
    </w:p>
    <w:p w14:paraId="134AED6F" w14:textId="77777777" w:rsidR="0079280E" w:rsidRPr="00424066" w:rsidRDefault="0079280E" w:rsidP="0079280E">
      <w:pPr>
        <w:jc w:val="right"/>
        <w:rPr>
          <w:rFonts w:ascii="ＭＳ 明朝" w:eastAsia="ＭＳ 明朝" w:hAnsi="ＭＳ 明朝"/>
          <w:szCs w:val="21"/>
        </w:rPr>
      </w:pPr>
      <w:r w:rsidRPr="00424066">
        <w:rPr>
          <w:rFonts w:ascii="ＭＳ 明朝" w:eastAsia="ＭＳ 明朝" w:hAnsi="ＭＳ 明朝"/>
          <w:szCs w:val="21"/>
        </w:rPr>
        <w:t>年　　月　　日</w:t>
      </w:r>
    </w:p>
    <w:p w14:paraId="3C836B47" w14:textId="77777777" w:rsidR="0079280E" w:rsidRPr="00424066" w:rsidRDefault="0079280E" w:rsidP="0079280E">
      <w:pPr>
        <w:jc w:val="left"/>
        <w:rPr>
          <w:rFonts w:ascii="ＭＳ 明朝" w:eastAsia="ＭＳ 明朝" w:hAnsi="ＭＳ 明朝"/>
          <w:szCs w:val="21"/>
        </w:rPr>
      </w:pPr>
      <w:r w:rsidRPr="00424066">
        <w:rPr>
          <w:rFonts w:ascii="ＭＳ 明朝" w:eastAsia="ＭＳ 明朝" w:hAnsi="ＭＳ 明朝"/>
          <w:szCs w:val="21"/>
        </w:rPr>
        <w:t>公益社団法人岐阜県森林公社</w:t>
      </w:r>
    </w:p>
    <w:p w14:paraId="18B7663A" w14:textId="77777777" w:rsidR="0079280E" w:rsidRPr="00424066" w:rsidRDefault="0079280E" w:rsidP="0079280E">
      <w:pPr>
        <w:jc w:val="left"/>
        <w:rPr>
          <w:rFonts w:ascii="ＭＳ 明朝" w:eastAsia="ＭＳ 明朝" w:hAnsi="ＭＳ 明朝"/>
          <w:szCs w:val="21"/>
        </w:rPr>
      </w:pPr>
      <w:r w:rsidRPr="00424066">
        <w:rPr>
          <w:rFonts w:ascii="ＭＳ 明朝" w:eastAsia="ＭＳ 明朝" w:hAnsi="ＭＳ 明朝"/>
          <w:szCs w:val="21"/>
        </w:rPr>
        <w:t>森のジョブステーションぎふ無料職業紹介所　　宛</w:t>
      </w:r>
    </w:p>
    <w:p w14:paraId="4ED973F8" w14:textId="77777777" w:rsidR="0079280E" w:rsidRPr="00424066" w:rsidRDefault="0079280E" w:rsidP="00B11600">
      <w:pPr>
        <w:rPr>
          <w:rFonts w:ascii="ＭＳ 明朝" w:eastAsia="ＭＳ 明朝" w:hAnsi="ＭＳ 明朝"/>
          <w:szCs w:val="21"/>
        </w:rPr>
      </w:pPr>
    </w:p>
    <w:p w14:paraId="0742D414" w14:textId="77777777" w:rsidR="0079280E" w:rsidRPr="00424066" w:rsidRDefault="0079280E" w:rsidP="0079280E">
      <w:pPr>
        <w:ind w:leftChars="1500" w:left="3150"/>
        <w:rPr>
          <w:rFonts w:ascii="ＭＳ 明朝" w:eastAsia="ＭＳ 明朝" w:hAnsi="ＭＳ 明朝"/>
          <w:szCs w:val="21"/>
        </w:rPr>
      </w:pPr>
      <w:r w:rsidRPr="00424066">
        <w:rPr>
          <w:rFonts w:ascii="ＭＳ 明朝" w:eastAsia="ＭＳ 明朝" w:hAnsi="ＭＳ 明朝"/>
          <w:szCs w:val="21"/>
        </w:rPr>
        <w:t>事業</w:t>
      </w:r>
      <w:r w:rsidR="00A82F40" w:rsidRPr="00424066">
        <w:rPr>
          <w:rFonts w:ascii="ＭＳ 明朝" w:eastAsia="ＭＳ 明朝" w:hAnsi="ＭＳ 明朝" w:hint="eastAsia"/>
          <w:szCs w:val="21"/>
        </w:rPr>
        <w:t>所</w:t>
      </w:r>
      <w:r w:rsidRPr="00424066">
        <w:rPr>
          <w:rFonts w:ascii="ＭＳ 明朝" w:eastAsia="ＭＳ 明朝" w:hAnsi="ＭＳ 明朝"/>
          <w:szCs w:val="21"/>
        </w:rPr>
        <w:t>名</w:t>
      </w:r>
    </w:p>
    <w:p w14:paraId="29CEB4B8" w14:textId="5723AA22" w:rsidR="0079280E" w:rsidRPr="00424066" w:rsidRDefault="0079280E" w:rsidP="0079280E">
      <w:pPr>
        <w:ind w:leftChars="1500" w:left="3150"/>
        <w:rPr>
          <w:rFonts w:ascii="ＭＳ 明朝" w:eastAsia="ＭＳ 明朝" w:hAnsi="ＭＳ 明朝"/>
          <w:szCs w:val="21"/>
        </w:rPr>
      </w:pPr>
      <w:r w:rsidRPr="00424066">
        <w:rPr>
          <w:rFonts w:ascii="ＭＳ 明朝" w:eastAsia="ＭＳ 明朝" w:hAnsi="ＭＳ 明朝"/>
          <w:szCs w:val="21"/>
        </w:rPr>
        <w:t>代表者職氏名</w:t>
      </w:r>
    </w:p>
    <w:p w14:paraId="79F7CC2F" w14:textId="77777777" w:rsidR="00B11600" w:rsidRPr="00424066" w:rsidRDefault="00B11600" w:rsidP="0079280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4066">
        <w:rPr>
          <w:rFonts w:ascii="ＭＳ ゴシック" w:eastAsia="ＭＳ ゴシック" w:hAnsi="ＭＳ ゴシック" w:hint="eastAsia"/>
          <w:sz w:val="32"/>
          <w:szCs w:val="32"/>
        </w:rPr>
        <w:t>自己申告書</w:t>
      </w:r>
    </w:p>
    <w:p w14:paraId="0427562C" w14:textId="77777777" w:rsidR="00B2514F" w:rsidRPr="00424066" w:rsidRDefault="0079280E" w:rsidP="0068483F">
      <w:pPr>
        <w:spacing w:line="280" w:lineRule="exact"/>
        <w:ind w:firstLineChars="100" w:firstLine="210"/>
        <w:rPr>
          <w:rFonts w:ascii="ＭＳ 明朝" w:eastAsia="ＭＳ 明朝" w:hAnsi="ＭＳ 明朝"/>
          <w:sz w:val="16"/>
          <w:szCs w:val="16"/>
        </w:rPr>
      </w:pPr>
      <w:r w:rsidRPr="00424066">
        <w:rPr>
          <w:rFonts w:ascii="ＭＳ 明朝" w:eastAsia="ＭＳ 明朝" w:hAnsi="ＭＳ 明朝" w:hint="eastAsia"/>
          <w:szCs w:val="21"/>
        </w:rPr>
        <w:t>私どもは、この求人申込みの時点において、ハローワークにおける求人不受理</w:t>
      </w:r>
      <w:r w:rsidRPr="00424066">
        <w:rPr>
          <w:rFonts w:ascii="ＭＳ 明朝" w:eastAsia="ＭＳ 明朝" w:hAnsi="ＭＳ 明朝"/>
          <w:szCs w:val="21"/>
        </w:rPr>
        <w:t>の対象</w:t>
      </w:r>
      <w:r w:rsidR="007A5D15" w:rsidRPr="00424066">
        <w:rPr>
          <w:rFonts w:ascii="ＭＳ 明朝" w:eastAsia="ＭＳ 明朝" w:hAnsi="ＭＳ 明朝" w:hint="eastAsia"/>
          <w:szCs w:val="21"/>
        </w:rPr>
        <w:t xml:space="preserve">※ </w:t>
      </w:r>
      <w:r w:rsidRPr="00424066">
        <w:rPr>
          <w:rFonts w:ascii="ＭＳ 明朝" w:eastAsia="ＭＳ 明朝" w:hAnsi="ＭＳ 明朝"/>
          <w:szCs w:val="21"/>
        </w:rPr>
        <w:t>に該当しません。</w:t>
      </w:r>
      <w:r w:rsidRPr="00424066">
        <w:rPr>
          <w:rFonts w:ascii="ＭＳ 明朝" w:eastAsia="ＭＳ 明朝" w:hAnsi="ＭＳ 明朝"/>
          <w:sz w:val="16"/>
          <w:szCs w:val="16"/>
        </w:rPr>
        <w:t xml:space="preserve">＊ハローワークにおける求人不受理の対象とは、以下のチェックシートのチェック欄に１つでも該当する場合をいいます。 </w:t>
      </w:r>
    </w:p>
    <w:p w14:paraId="4EDD5171" w14:textId="646B51A0" w:rsidR="00B2514F" w:rsidRPr="00424066" w:rsidRDefault="00A82F40" w:rsidP="0068483F">
      <w:pPr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424066">
        <w:rPr>
          <w:rFonts w:ascii="ＭＳ 明朝" w:eastAsia="ＭＳ 明朝" w:hAnsi="ＭＳ 明朝" w:hint="eastAsia"/>
          <w:szCs w:val="21"/>
        </w:rPr>
        <w:t>また、</w:t>
      </w:r>
      <w:r w:rsidR="002D3A47" w:rsidRPr="00424066">
        <w:rPr>
          <w:rFonts w:ascii="ＭＳ 明朝" w:eastAsia="ＭＳ 明朝" w:hAnsi="ＭＳ 明朝" w:hint="eastAsia"/>
          <w:szCs w:val="21"/>
        </w:rPr>
        <w:t>対象条項など、求人不受理制度の内容について厚生労働省のリーフレット『</w:t>
      </w:r>
      <w:r w:rsidR="00B2514F" w:rsidRPr="00424066">
        <w:rPr>
          <w:rFonts w:ascii="ＭＳ 明朝" w:eastAsia="ＭＳ 明朝" w:hAnsi="ＭＳ 明朝" w:hint="eastAsia"/>
          <w:szCs w:val="21"/>
        </w:rPr>
        <w:t>改正職業安定法（求</w:t>
      </w:r>
      <w:r w:rsidR="00B2514F" w:rsidRPr="00424066">
        <w:rPr>
          <w:rFonts w:ascii="Microsoft YaHei" w:eastAsia="Microsoft YaHei" w:hAnsi="Microsoft YaHei" w:cs="Microsoft YaHei" w:hint="eastAsia"/>
          <w:szCs w:val="21"/>
        </w:rPr>
        <w:t>⼈</w:t>
      </w:r>
      <w:r w:rsidR="00B2514F" w:rsidRPr="00424066">
        <w:rPr>
          <w:rFonts w:ascii="ＭＳ 明朝" w:eastAsia="ＭＳ 明朝" w:hAnsi="ＭＳ 明朝" w:cs="ＭＳ 明朝" w:hint="eastAsia"/>
          <w:szCs w:val="21"/>
        </w:rPr>
        <w:t>不受理）について</w:t>
      </w:r>
      <w:r w:rsidR="002D3A47" w:rsidRPr="00424066">
        <w:rPr>
          <w:rFonts w:ascii="ＭＳ 明朝" w:eastAsia="ＭＳ 明朝" w:hAnsi="ＭＳ 明朝"/>
          <w:szCs w:val="21"/>
        </w:rPr>
        <w:t>』（</w:t>
      </w:r>
      <w:r w:rsidR="00B2514F" w:rsidRPr="00424066">
        <w:rPr>
          <w:rFonts w:ascii="ＭＳ 明朝" w:eastAsia="ＭＳ 明朝" w:hAnsi="ＭＳ 明朝"/>
          <w:szCs w:val="21"/>
        </w:rPr>
        <w:t>LL020228 需02</w:t>
      </w:r>
      <w:r w:rsidR="002D3A47" w:rsidRPr="00424066">
        <w:rPr>
          <w:rFonts w:ascii="ＭＳ 明朝" w:eastAsia="ＭＳ 明朝" w:hAnsi="ＭＳ 明朝"/>
          <w:szCs w:val="21"/>
        </w:rPr>
        <w:t>）※ により確認し、理解しました。</w:t>
      </w:r>
    </w:p>
    <w:p w14:paraId="5388C7FC" w14:textId="0D45EE8D" w:rsidR="0079280E" w:rsidRPr="00424066" w:rsidRDefault="002D3A47" w:rsidP="0068483F">
      <w:pPr>
        <w:spacing w:line="280" w:lineRule="exact"/>
        <w:ind w:firstLineChars="100" w:firstLine="210"/>
        <w:rPr>
          <w:rFonts w:ascii="ＭＳ 明朝" w:eastAsia="ＭＳ 明朝" w:hAnsi="ＭＳ 明朝"/>
          <w:sz w:val="16"/>
          <w:szCs w:val="16"/>
        </w:rPr>
      </w:pPr>
      <w:r w:rsidRPr="00424066">
        <w:rPr>
          <w:rFonts w:ascii="ＭＳ 明朝" w:eastAsia="ＭＳ 明朝" w:hAnsi="ＭＳ 明朝"/>
          <w:szCs w:val="21"/>
        </w:rPr>
        <w:t xml:space="preserve"> </w:t>
      </w:r>
      <w:r w:rsidRPr="00424066">
        <w:rPr>
          <w:rFonts w:ascii="ＭＳ 明朝" w:eastAsia="ＭＳ 明朝" w:hAnsi="ＭＳ 明朝"/>
          <w:sz w:val="16"/>
          <w:szCs w:val="16"/>
        </w:rPr>
        <w:t>※このリーフレットは厚生労働省のホームページからダウンロードできます。</w:t>
      </w:r>
    </w:p>
    <w:p w14:paraId="416CFA98" w14:textId="77777777" w:rsidR="002D3A47" w:rsidRPr="00424066" w:rsidRDefault="002D3A47" w:rsidP="0068483F">
      <w:pPr>
        <w:spacing w:line="280" w:lineRule="exact"/>
        <w:ind w:firstLine="100"/>
        <w:rPr>
          <w:rFonts w:ascii="ＭＳ 明朝" w:eastAsia="ＭＳ 明朝" w:hAnsi="ＭＳ 明朝"/>
          <w:szCs w:val="21"/>
        </w:rPr>
      </w:pPr>
    </w:p>
    <w:p w14:paraId="0CD67037" w14:textId="77777777" w:rsidR="002D3A47" w:rsidRPr="00424066" w:rsidRDefault="002D3A47" w:rsidP="0068483F">
      <w:pPr>
        <w:spacing w:line="280" w:lineRule="exact"/>
        <w:rPr>
          <w:rFonts w:ascii="ＭＳ 明朝" w:eastAsia="ＭＳ 明朝" w:hAnsi="ＭＳ 明朝"/>
          <w:szCs w:val="21"/>
        </w:rPr>
      </w:pPr>
      <w:r w:rsidRPr="00424066">
        <w:rPr>
          <w:rFonts w:ascii="ＭＳ 明朝" w:eastAsia="ＭＳ 明朝" w:hAnsi="ＭＳ 明朝" w:hint="eastAsia"/>
          <w:szCs w:val="21"/>
        </w:rPr>
        <w:t>【チェックシート】</w:t>
      </w:r>
    </w:p>
    <w:p w14:paraId="199B9D0A" w14:textId="57774F71" w:rsidR="002D3A47" w:rsidRDefault="002D3A47" w:rsidP="0068483F">
      <w:pPr>
        <w:spacing w:line="280" w:lineRule="exact"/>
        <w:ind w:firstLineChars="100" w:firstLine="210"/>
        <w:rPr>
          <w:rFonts w:ascii="ＭＳ 明朝" w:eastAsia="ＭＳ 明朝" w:hAnsi="ＭＳ 明朝" w:cs="Century"/>
          <w:kern w:val="0"/>
          <w:szCs w:val="21"/>
        </w:rPr>
      </w:pPr>
      <w:r w:rsidRPr="00424066">
        <w:rPr>
          <w:rFonts w:ascii="ＭＳ 明朝" w:eastAsia="ＭＳ 明朝" w:hAnsi="ＭＳ 明朝" w:cs="Century" w:hint="eastAsia"/>
          <w:kern w:val="0"/>
          <w:szCs w:val="21"/>
        </w:rPr>
        <w:t>以下の求人不受理の対象に該当する場合は、チェック欄にレ点（「</w:t>
      </w:r>
      <w:r w:rsidRPr="00424066">
        <w:rPr>
          <w:rFonts w:ascii="ＭＳ 明朝" w:eastAsia="ＭＳ 明朝" w:hAnsi="ＭＳ 明朝" w:cs="Century"/>
          <w:kern w:val="0"/>
          <w:szCs w:val="21"/>
        </w:rPr>
        <w:t>✔」）を記入してください。 なお、以下のうち１つでも該当する場合は、ハローワークにおける求人不受理の対象となります。</w:t>
      </w:r>
    </w:p>
    <w:tbl>
      <w:tblPr>
        <w:tblStyle w:val="a7"/>
        <w:tblpPr w:leftFromText="142" w:rightFromText="142" w:vertAnchor="text" w:tblpY="109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E923EA" w:rsidRPr="00424066" w14:paraId="7A1BC5F1" w14:textId="77777777" w:rsidTr="00E923EA">
        <w:trPr>
          <w:trHeight w:val="7364"/>
        </w:trPr>
        <w:tc>
          <w:tcPr>
            <w:tcW w:w="9060" w:type="dxa"/>
          </w:tcPr>
          <w:p w14:paraId="05879F1E" w14:textId="77777777" w:rsidR="00E923EA" w:rsidRPr="00424066" w:rsidRDefault="00E923EA" w:rsidP="00E923EA">
            <w:pPr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１．労働基準法および最低賃金法関係</w:t>
            </w:r>
          </w:p>
          <w:p w14:paraId="3EEFFA65" w14:textId="77777777" w:rsidR="00E923EA" w:rsidRPr="00424066" w:rsidRDefault="00E923EA" w:rsidP="00E923EA">
            <w:pPr>
              <w:spacing w:line="260" w:lineRule="exact"/>
              <w:ind w:left="630" w:hangingChars="300" w:hanging="630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 w:hint="eastAsia"/>
                <w:sz w:val="21"/>
                <w:szCs w:val="21"/>
              </w:rPr>
              <w:t>（１）過去１年間に２回以上同一の対象条項違反行為により、</w:t>
            </w:r>
            <w:r w:rsidRPr="00424066">
              <w:rPr>
                <w:rFonts w:ascii="ＭＳ 明朝" w:hAnsi="ＭＳ 明朝"/>
                <w:sz w:val="21"/>
                <w:szCs w:val="21"/>
              </w:rPr>
              <w:t>労働基準監督署から是正勧告を受け、</w:t>
            </w:r>
          </w:p>
          <w:p w14:paraId="1765CCE3" w14:textId="77777777" w:rsidR="00E923EA" w:rsidRPr="00424066" w:rsidRDefault="00E923EA" w:rsidP="00E923EA">
            <w:pPr>
              <w:spacing w:line="260" w:lineRule="exact"/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/>
                <w:sz w:val="21"/>
                <w:szCs w:val="21"/>
              </w:rPr>
              <w:t xml:space="preserve"> □ａ 当該違反行為を是正していない。</w:t>
            </w:r>
          </w:p>
          <w:p w14:paraId="3771CBED" w14:textId="77777777" w:rsidR="00E923EA" w:rsidRPr="00424066" w:rsidRDefault="00E923EA" w:rsidP="00E923EA">
            <w:pPr>
              <w:spacing w:line="260" w:lineRule="exact"/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/>
                <w:sz w:val="21"/>
                <w:szCs w:val="21"/>
              </w:rPr>
              <w:t xml:space="preserve"> □ｂ 是正してから６カ月が経過していない。</w:t>
            </w:r>
          </w:p>
          <w:p w14:paraId="23A90410" w14:textId="77777777" w:rsidR="00E923EA" w:rsidRPr="00424066" w:rsidRDefault="00E923EA" w:rsidP="00E923EA">
            <w:pPr>
              <w:spacing w:line="260" w:lineRule="exact"/>
              <w:ind w:left="630" w:hangingChars="300" w:hanging="630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 w:hint="eastAsia"/>
                <w:sz w:val="21"/>
                <w:szCs w:val="21"/>
              </w:rPr>
              <w:t>（２）違法な長時間労働を繰り返している企業として</w:t>
            </w:r>
            <w:r w:rsidRPr="00424066">
              <w:rPr>
                <w:rFonts w:ascii="ＭＳ 明朝" w:hAnsi="ＭＳ 明朝"/>
                <w:sz w:val="21"/>
                <w:szCs w:val="21"/>
              </w:rPr>
              <w:t>企業名が公表され、</w:t>
            </w:r>
          </w:p>
          <w:p w14:paraId="260D9FCC" w14:textId="77777777" w:rsidR="00E923EA" w:rsidRPr="00424066" w:rsidRDefault="00E923EA" w:rsidP="00E923EA">
            <w:pPr>
              <w:spacing w:line="260" w:lineRule="exact"/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/>
                <w:sz w:val="21"/>
                <w:szCs w:val="21"/>
              </w:rPr>
              <w:t xml:space="preserve"> □ａ 当該違反行為を是正していない。</w:t>
            </w:r>
          </w:p>
          <w:p w14:paraId="73B8219C" w14:textId="77777777" w:rsidR="00E923EA" w:rsidRPr="00424066" w:rsidRDefault="00E923EA" w:rsidP="00E923EA">
            <w:pPr>
              <w:spacing w:line="260" w:lineRule="exact"/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/>
                <w:sz w:val="21"/>
                <w:szCs w:val="21"/>
              </w:rPr>
              <w:t xml:space="preserve"> □ｂ 是正してから６カ月が経過していない。</w:t>
            </w:r>
          </w:p>
          <w:p w14:paraId="79EE48F7" w14:textId="77777777" w:rsidR="00E923EA" w:rsidRPr="00424066" w:rsidRDefault="00E923EA" w:rsidP="00E923EA">
            <w:pPr>
              <w:spacing w:line="260" w:lineRule="exact"/>
              <w:ind w:left="630" w:hangingChars="300" w:hanging="630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 w:hint="eastAsia"/>
                <w:sz w:val="21"/>
                <w:szCs w:val="21"/>
              </w:rPr>
              <w:t>（３）対象条項違反行為に係る事件が送検かつ公表され、</w:t>
            </w:r>
          </w:p>
          <w:p w14:paraId="45723021" w14:textId="77777777" w:rsidR="00E923EA" w:rsidRPr="00424066" w:rsidRDefault="00E923EA" w:rsidP="00E923EA">
            <w:pPr>
              <w:spacing w:line="260" w:lineRule="exact"/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/>
                <w:sz w:val="21"/>
                <w:szCs w:val="21"/>
              </w:rPr>
              <w:t xml:space="preserve"> □ａ 当該違反行為を是正していない。</w:t>
            </w:r>
          </w:p>
          <w:p w14:paraId="48AD3A54" w14:textId="77777777" w:rsidR="00E923EA" w:rsidRPr="00424066" w:rsidRDefault="00E923EA" w:rsidP="00E923EA">
            <w:pPr>
              <w:spacing w:line="260" w:lineRule="exact"/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/>
                <w:sz w:val="21"/>
                <w:szCs w:val="21"/>
              </w:rPr>
              <w:t xml:space="preserve"> □ｂ 送検後１年が経過していない。</w:t>
            </w:r>
          </w:p>
          <w:p w14:paraId="38A38846" w14:textId="77777777" w:rsidR="00E923EA" w:rsidRPr="00424066" w:rsidRDefault="00E923EA" w:rsidP="00E923EA">
            <w:pPr>
              <w:spacing w:line="260" w:lineRule="exact"/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/>
                <w:sz w:val="21"/>
                <w:szCs w:val="21"/>
              </w:rPr>
              <w:t xml:space="preserve"> □ｃ 是正してから６カ月が経過していない。</w:t>
            </w:r>
          </w:p>
          <w:p w14:paraId="74AFC483" w14:textId="77777777" w:rsidR="00E923EA" w:rsidRPr="00424066" w:rsidRDefault="00E923EA" w:rsidP="00E923EA">
            <w:pPr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２．職業安定法、男女雇用機会均等法および育児・介護休業法関係</w:t>
            </w:r>
          </w:p>
          <w:p w14:paraId="1612C2B0" w14:textId="77777777" w:rsidR="00E923EA" w:rsidRPr="00424066" w:rsidRDefault="00E923EA" w:rsidP="00E923EA">
            <w:pPr>
              <w:spacing w:line="260" w:lineRule="exact"/>
              <w:ind w:left="630" w:hangingChars="300" w:hanging="630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 w:hint="eastAsia"/>
                <w:sz w:val="21"/>
                <w:szCs w:val="21"/>
              </w:rPr>
              <w:t>（１）対象条項違反の是正を求める勧告に従わず、</w:t>
            </w:r>
            <w:r w:rsidRPr="00424066">
              <w:rPr>
                <w:rFonts w:ascii="ＭＳ 明朝" w:hAnsi="ＭＳ 明朝"/>
                <w:sz w:val="21"/>
                <w:szCs w:val="21"/>
              </w:rPr>
              <w:t>企業名が公表※され、</w:t>
            </w:r>
          </w:p>
          <w:p w14:paraId="68C39F65" w14:textId="77777777" w:rsidR="00E923EA" w:rsidRPr="00424066" w:rsidRDefault="00E923EA" w:rsidP="00E923EA">
            <w:pPr>
              <w:spacing w:line="260" w:lineRule="exact"/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/>
                <w:sz w:val="21"/>
                <w:szCs w:val="21"/>
              </w:rPr>
              <w:t xml:space="preserve"> □ａ 当該違反行為を是正していない。</w:t>
            </w:r>
          </w:p>
          <w:p w14:paraId="33C6CE24" w14:textId="77777777" w:rsidR="00E923EA" w:rsidRPr="00424066" w:rsidRDefault="00E923EA" w:rsidP="00E923EA">
            <w:pPr>
              <w:spacing w:line="260" w:lineRule="exact"/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/>
                <w:sz w:val="21"/>
                <w:szCs w:val="21"/>
              </w:rPr>
              <w:t xml:space="preserve"> □ｂ 是正してから６カ月が経過していない。</w:t>
            </w:r>
          </w:p>
          <w:p w14:paraId="6CDF1CDB" w14:textId="77777777" w:rsidR="00E923EA" w:rsidRPr="00424066" w:rsidRDefault="00E923EA" w:rsidP="00E923EA">
            <w:pPr>
              <w:spacing w:line="260" w:lineRule="exact"/>
              <w:ind w:leftChars="300" w:left="79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24066">
              <w:rPr>
                <w:rFonts w:ascii="ＭＳ 明朝" w:hAnsi="ＭＳ 明朝"/>
                <w:sz w:val="16"/>
                <w:szCs w:val="16"/>
              </w:rPr>
              <w:t xml:space="preserve"> ※職業安定法第48条の3第3項、男女雇用機会均等法第30条または育児・介護休業法第56条の２の規定による。</w:t>
            </w:r>
          </w:p>
          <w:p w14:paraId="4662FF56" w14:textId="77777777" w:rsidR="00E923EA" w:rsidRPr="00424066" w:rsidRDefault="00E923EA" w:rsidP="00E923EA">
            <w:pPr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３．項目１および項目２共通</w:t>
            </w:r>
          </w:p>
          <w:p w14:paraId="5EEA50CB" w14:textId="77777777" w:rsidR="00E923EA" w:rsidRPr="00424066" w:rsidRDefault="00E923EA" w:rsidP="00E923EA">
            <w:pPr>
              <w:spacing w:line="260" w:lineRule="exact"/>
              <w:ind w:left="630" w:hangingChars="300" w:hanging="630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 w:hint="eastAsia"/>
                <w:sz w:val="21"/>
                <w:szCs w:val="21"/>
              </w:rPr>
              <w:t>（１）求人不受理期間中に再度同一の対象条項違反により、①</w:t>
            </w:r>
            <w:r w:rsidRPr="00424066">
              <w:rPr>
                <w:rFonts w:ascii="ＭＳ 明朝" w:hAnsi="ＭＳ 明朝"/>
                <w:sz w:val="21"/>
                <w:szCs w:val="21"/>
              </w:rPr>
              <w:t>労働基準監督署による是正勧告、</w:t>
            </w:r>
            <w:r w:rsidRPr="00424066">
              <w:rPr>
                <w:rFonts w:ascii="ＭＳ 明朝" w:hAnsi="ＭＳ 明朝" w:hint="eastAsia"/>
                <w:sz w:val="21"/>
                <w:szCs w:val="21"/>
              </w:rPr>
              <w:t>②</w:t>
            </w:r>
            <w:r w:rsidRPr="00424066">
              <w:rPr>
                <w:rFonts w:ascii="ＭＳ 明朝" w:hAnsi="ＭＳ 明朝"/>
                <w:sz w:val="21"/>
                <w:szCs w:val="21"/>
              </w:rPr>
              <w:t>需給調整事業課（室）による助言や指導、勧告、</w:t>
            </w:r>
            <w:r w:rsidRPr="00424066">
              <w:rPr>
                <w:rFonts w:ascii="ＭＳ 明朝" w:hAnsi="ＭＳ 明朝" w:hint="eastAsia"/>
                <w:sz w:val="21"/>
                <w:szCs w:val="21"/>
              </w:rPr>
              <w:t>③</w:t>
            </w:r>
            <w:r w:rsidRPr="00424066">
              <w:rPr>
                <w:rFonts w:ascii="ＭＳ 明朝" w:hAnsi="ＭＳ 明朝"/>
                <w:sz w:val="21"/>
                <w:szCs w:val="21"/>
              </w:rPr>
              <w:t>雇用均等室による助言や指導、勧告を受けており、その後、</w:t>
            </w:r>
          </w:p>
          <w:p w14:paraId="5E2A71AF" w14:textId="77777777" w:rsidR="00E923EA" w:rsidRPr="00424066" w:rsidRDefault="00E923EA" w:rsidP="00E923EA">
            <w:pPr>
              <w:spacing w:line="260" w:lineRule="exact"/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/>
                <w:sz w:val="21"/>
                <w:szCs w:val="21"/>
              </w:rPr>
              <w:t xml:space="preserve"> □ａ 当該違反行為を是正していない。</w:t>
            </w:r>
          </w:p>
          <w:p w14:paraId="1D581CAB" w14:textId="77777777" w:rsidR="00E923EA" w:rsidRPr="00424066" w:rsidRDefault="00E923EA" w:rsidP="00E923EA">
            <w:pPr>
              <w:spacing w:line="260" w:lineRule="exact"/>
              <w:ind w:leftChars="300" w:left="84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/>
                <w:sz w:val="21"/>
                <w:szCs w:val="21"/>
              </w:rPr>
              <w:t xml:space="preserve"> □ｂ 是正してから６カ月が経過していない。</w:t>
            </w:r>
          </w:p>
          <w:p w14:paraId="58509AA5" w14:textId="77777777" w:rsidR="00E923EA" w:rsidRPr="00424066" w:rsidRDefault="00E923EA" w:rsidP="00E923EA">
            <w:pPr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４．その他の不受理事由</w:t>
            </w:r>
          </w:p>
          <w:p w14:paraId="27499392" w14:textId="77777777" w:rsidR="00E923EA" w:rsidRPr="00424066" w:rsidRDefault="00E923EA" w:rsidP="00E923EA">
            <w:pPr>
              <w:spacing w:line="260" w:lineRule="exact"/>
              <w:ind w:leftChars="350" w:left="840" w:hangingChars="50" w:hanging="105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/>
                <w:sz w:val="21"/>
                <w:szCs w:val="21"/>
              </w:rPr>
              <w:t xml:space="preserve">□ａ </w:t>
            </w:r>
            <w:r w:rsidRPr="00424066">
              <w:rPr>
                <w:rFonts w:ascii="ＭＳ 明朝" w:hAnsi="ＭＳ 明朝" w:hint="eastAsia"/>
                <w:sz w:val="21"/>
                <w:szCs w:val="21"/>
              </w:rPr>
              <w:t>暴力団員に該当する</w:t>
            </w:r>
            <w:r w:rsidRPr="00424066">
              <w:rPr>
                <w:rFonts w:ascii="ＭＳ 明朝" w:hAnsi="ＭＳ 明朝"/>
                <w:sz w:val="21"/>
                <w:szCs w:val="21"/>
              </w:rPr>
              <w:t>。</w:t>
            </w:r>
          </w:p>
          <w:p w14:paraId="4CAF0388" w14:textId="77777777" w:rsidR="00E923EA" w:rsidRPr="00424066" w:rsidRDefault="00E923EA" w:rsidP="00E923EA">
            <w:pPr>
              <w:spacing w:line="260" w:lineRule="exact"/>
              <w:ind w:leftChars="350" w:left="840" w:hangingChars="50" w:hanging="105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/>
                <w:sz w:val="21"/>
                <w:szCs w:val="21"/>
              </w:rPr>
              <w:t xml:space="preserve">□ｂ </w:t>
            </w:r>
            <w:r w:rsidRPr="00424066">
              <w:rPr>
                <w:rFonts w:ascii="ＭＳ 明朝" w:hAnsi="ＭＳ 明朝" w:hint="eastAsia"/>
                <w:sz w:val="21"/>
                <w:szCs w:val="21"/>
              </w:rPr>
              <w:t>法人の場合、役員の中に暴力団員がいる</w:t>
            </w:r>
            <w:r w:rsidRPr="00424066">
              <w:rPr>
                <w:rFonts w:ascii="ＭＳ 明朝" w:hAnsi="ＭＳ 明朝"/>
                <w:sz w:val="21"/>
                <w:szCs w:val="21"/>
              </w:rPr>
              <w:t>。</w:t>
            </w:r>
          </w:p>
          <w:p w14:paraId="71275AC9" w14:textId="77777777" w:rsidR="00E923EA" w:rsidRPr="00424066" w:rsidRDefault="00E923EA" w:rsidP="00E923EA">
            <w:pPr>
              <w:spacing w:line="260" w:lineRule="exact"/>
              <w:ind w:leftChars="350" w:left="840" w:hangingChars="50" w:hanging="105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 w:hint="eastAsia"/>
                <w:sz w:val="21"/>
                <w:szCs w:val="21"/>
              </w:rPr>
              <w:t>□ｃ 暴力団員が自身（または法人）の事業活動を支配している。</w:t>
            </w:r>
          </w:p>
          <w:p w14:paraId="0DD2BDD2" w14:textId="77777777" w:rsidR="00E923EA" w:rsidRPr="00424066" w:rsidRDefault="00E923EA" w:rsidP="00E923EA">
            <w:pPr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５．その他（確認事項）</w:t>
            </w:r>
          </w:p>
          <w:p w14:paraId="68C8CADF" w14:textId="77777777" w:rsidR="00E923EA" w:rsidRPr="00424066" w:rsidRDefault="00E923EA" w:rsidP="00E923EA">
            <w:pPr>
              <w:spacing w:line="260" w:lineRule="exact"/>
              <w:ind w:leftChars="350" w:left="840" w:hangingChars="50" w:hanging="105"/>
              <w:rPr>
                <w:rFonts w:ascii="ＭＳ 明朝" w:hAnsi="ＭＳ 明朝"/>
                <w:sz w:val="21"/>
                <w:szCs w:val="21"/>
              </w:rPr>
            </w:pPr>
            <w:r w:rsidRPr="00424066">
              <w:rPr>
                <w:rFonts w:ascii="ＭＳ 明朝" w:hAnsi="ＭＳ 明朝"/>
                <w:sz w:val="21"/>
                <w:szCs w:val="21"/>
              </w:rPr>
              <w:t xml:space="preserve">□ａ </w:t>
            </w:r>
            <w:r w:rsidRPr="00424066">
              <w:rPr>
                <w:rFonts w:ascii="ＭＳ 明朝" w:hAnsi="ＭＳ 明朝" w:hint="eastAsia"/>
                <w:sz w:val="21"/>
                <w:szCs w:val="21"/>
              </w:rPr>
              <w:t>事業所において、同盟罷業（ストライキ）または作業閉鎖（ロックアウト）が行われている</w:t>
            </w:r>
            <w:r w:rsidRPr="00424066">
              <w:rPr>
                <w:rFonts w:ascii="ＭＳ 明朝" w:hAnsi="ＭＳ 明朝"/>
                <w:sz w:val="21"/>
                <w:szCs w:val="21"/>
              </w:rPr>
              <w:t>。</w:t>
            </w:r>
          </w:p>
        </w:tc>
      </w:tr>
    </w:tbl>
    <w:p w14:paraId="346B245E" w14:textId="5ABC4B33" w:rsidR="00E923EA" w:rsidRDefault="00E923EA" w:rsidP="0068483F">
      <w:pPr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E923EA" w:rsidSect="00E923EA">
      <w:footerReference w:type="default" r:id="rId8"/>
      <w:pgSz w:w="11906" w:h="16838" w:code="9"/>
      <w:pgMar w:top="1418" w:right="1418" w:bottom="567" w:left="1418" w:header="851" w:footer="567" w:gutter="0"/>
      <w:pgNumType w:fmt="numberInDash" w:start="139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674FA" w14:textId="77777777" w:rsidR="00F06F65" w:rsidRDefault="00F06F65" w:rsidP="003B7DC9">
      <w:r>
        <w:separator/>
      </w:r>
    </w:p>
  </w:endnote>
  <w:endnote w:type="continuationSeparator" w:id="0">
    <w:p w14:paraId="598A5BBF" w14:textId="77777777" w:rsidR="00F06F65" w:rsidRDefault="00F06F65" w:rsidP="003B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F6D6" w14:textId="72F37029" w:rsidR="009F10AB" w:rsidRDefault="009F10AB">
    <w:pPr>
      <w:pStyle w:val="a5"/>
      <w:jc w:val="center"/>
    </w:pPr>
  </w:p>
  <w:p w14:paraId="0D8C54D3" w14:textId="77777777" w:rsidR="009F10AB" w:rsidRDefault="009F10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76C74" w14:textId="77777777" w:rsidR="00F06F65" w:rsidRDefault="00F06F65" w:rsidP="003B7DC9">
      <w:r>
        <w:separator/>
      </w:r>
    </w:p>
  </w:footnote>
  <w:footnote w:type="continuationSeparator" w:id="0">
    <w:p w14:paraId="7EBD4C83" w14:textId="77777777" w:rsidR="00F06F65" w:rsidRDefault="00F06F65" w:rsidP="003B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591"/>
    <w:multiLevelType w:val="hybridMultilevel"/>
    <w:tmpl w:val="7414A252"/>
    <w:lvl w:ilvl="0" w:tplc="E53CBA1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68A6F08"/>
    <w:multiLevelType w:val="hybridMultilevel"/>
    <w:tmpl w:val="8DE032D6"/>
    <w:lvl w:ilvl="0" w:tplc="E9E6C5F2"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1351FBC"/>
    <w:multiLevelType w:val="hybridMultilevel"/>
    <w:tmpl w:val="18086E30"/>
    <w:lvl w:ilvl="0" w:tplc="82300772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4A73149"/>
    <w:multiLevelType w:val="hybridMultilevel"/>
    <w:tmpl w:val="A12EE390"/>
    <w:lvl w:ilvl="0" w:tplc="D4C6433C">
      <w:start w:val="1"/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D8"/>
    <w:rsid w:val="0001408F"/>
    <w:rsid w:val="0006393E"/>
    <w:rsid w:val="00084557"/>
    <w:rsid w:val="00090728"/>
    <w:rsid w:val="000D2897"/>
    <w:rsid w:val="000E2C9F"/>
    <w:rsid w:val="001217D8"/>
    <w:rsid w:val="0012352A"/>
    <w:rsid w:val="00134212"/>
    <w:rsid w:val="001405EB"/>
    <w:rsid w:val="00174198"/>
    <w:rsid w:val="00177D9C"/>
    <w:rsid w:val="001907F2"/>
    <w:rsid w:val="001A4307"/>
    <w:rsid w:val="001B537C"/>
    <w:rsid w:val="0020736B"/>
    <w:rsid w:val="00221CD1"/>
    <w:rsid w:val="0023174C"/>
    <w:rsid w:val="00241885"/>
    <w:rsid w:val="0025566A"/>
    <w:rsid w:val="002822B9"/>
    <w:rsid w:val="0028306A"/>
    <w:rsid w:val="002A1559"/>
    <w:rsid w:val="002C268E"/>
    <w:rsid w:val="002D1580"/>
    <w:rsid w:val="002D3A47"/>
    <w:rsid w:val="002D6232"/>
    <w:rsid w:val="003319E0"/>
    <w:rsid w:val="003410F2"/>
    <w:rsid w:val="00360D9B"/>
    <w:rsid w:val="00382C9E"/>
    <w:rsid w:val="0039445D"/>
    <w:rsid w:val="003B0620"/>
    <w:rsid w:val="003B7681"/>
    <w:rsid w:val="003B7DC9"/>
    <w:rsid w:val="003D4962"/>
    <w:rsid w:val="003F084D"/>
    <w:rsid w:val="003F1E4E"/>
    <w:rsid w:val="00424066"/>
    <w:rsid w:val="00436527"/>
    <w:rsid w:val="004523FF"/>
    <w:rsid w:val="00473DD7"/>
    <w:rsid w:val="004913B6"/>
    <w:rsid w:val="0049402E"/>
    <w:rsid w:val="004A01B0"/>
    <w:rsid w:val="004C1F29"/>
    <w:rsid w:val="004D2106"/>
    <w:rsid w:val="00536886"/>
    <w:rsid w:val="005F5856"/>
    <w:rsid w:val="00600091"/>
    <w:rsid w:val="0060017D"/>
    <w:rsid w:val="00607165"/>
    <w:rsid w:val="00613D66"/>
    <w:rsid w:val="00621A93"/>
    <w:rsid w:val="0063228E"/>
    <w:rsid w:val="00635C1E"/>
    <w:rsid w:val="00661876"/>
    <w:rsid w:val="0068483F"/>
    <w:rsid w:val="006B4F6C"/>
    <w:rsid w:val="006C110D"/>
    <w:rsid w:val="006D0507"/>
    <w:rsid w:val="007038BA"/>
    <w:rsid w:val="007139BE"/>
    <w:rsid w:val="007366E3"/>
    <w:rsid w:val="00744AE7"/>
    <w:rsid w:val="007524A8"/>
    <w:rsid w:val="00787AA7"/>
    <w:rsid w:val="0079280E"/>
    <w:rsid w:val="007A5D15"/>
    <w:rsid w:val="007D512F"/>
    <w:rsid w:val="007F0BD4"/>
    <w:rsid w:val="0083538E"/>
    <w:rsid w:val="008474E7"/>
    <w:rsid w:val="00864B8F"/>
    <w:rsid w:val="0086560C"/>
    <w:rsid w:val="00872A06"/>
    <w:rsid w:val="00875AAF"/>
    <w:rsid w:val="0089578B"/>
    <w:rsid w:val="008C6CC1"/>
    <w:rsid w:val="008D0B7C"/>
    <w:rsid w:val="008E13E1"/>
    <w:rsid w:val="008E1E0F"/>
    <w:rsid w:val="008E5F14"/>
    <w:rsid w:val="008F650D"/>
    <w:rsid w:val="009013A8"/>
    <w:rsid w:val="009200BA"/>
    <w:rsid w:val="0092421D"/>
    <w:rsid w:val="00937761"/>
    <w:rsid w:val="00957D8C"/>
    <w:rsid w:val="00972101"/>
    <w:rsid w:val="00977F6B"/>
    <w:rsid w:val="00981667"/>
    <w:rsid w:val="00990455"/>
    <w:rsid w:val="009D6236"/>
    <w:rsid w:val="009D7E69"/>
    <w:rsid w:val="009E6E06"/>
    <w:rsid w:val="009F10AB"/>
    <w:rsid w:val="00A205C5"/>
    <w:rsid w:val="00A41A96"/>
    <w:rsid w:val="00A82F40"/>
    <w:rsid w:val="00A854EA"/>
    <w:rsid w:val="00AB11AF"/>
    <w:rsid w:val="00AB204A"/>
    <w:rsid w:val="00AC0CA3"/>
    <w:rsid w:val="00B11600"/>
    <w:rsid w:val="00B24629"/>
    <w:rsid w:val="00B2514F"/>
    <w:rsid w:val="00B43AEB"/>
    <w:rsid w:val="00B540D7"/>
    <w:rsid w:val="00B80C35"/>
    <w:rsid w:val="00B85981"/>
    <w:rsid w:val="00BB360A"/>
    <w:rsid w:val="00C24F92"/>
    <w:rsid w:val="00C64927"/>
    <w:rsid w:val="00C94026"/>
    <w:rsid w:val="00C9605A"/>
    <w:rsid w:val="00CC4A6C"/>
    <w:rsid w:val="00CD793B"/>
    <w:rsid w:val="00CE3DA6"/>
    <w:rsid w:val="00CF407B"/>
    <w:rsid w:val="00D159D5"/>
    <w:rsid w:val="00D36557"/>
    <w:rsid w:val="00D74EAA"/>
    <w:rsid w:val="00D840D0"/>
    <w:rsid w:val="00D87BBD"/>
    <w:rsid w:val="00DA2BD8"/>
    <w:rsid w:val="00DB2102"/>
    <w:rsid w:val="00DB31A3"/>
    <w:rsid w:val="00DC23C3"/>
    <w:rsid w:val="00DF5FD8"/>
    <w:rsid w:val="00E01251"/>
    <w:rsid w:val="00E16994"/>
    <w:rsid w:val="00E207EB"/>
    <w:rsid w:val="00E33536"/>
    <w:rsid w:val="00E41FA9"/>
    <w:rsid w:val="00E71A9A"/>
    <w:rsid w:val="00E923EA"/>
    <w:rsid w:val="00F06F65"/>
    <w:rsid w:val="00F225EA"/>
    <w:rsid w:val="00F343DB"/>
    <w:rsid w:val="00F34F60"/>
    <w:rsid w:val="00F615D0"/>
    <w:rsid w:val="00F61CE0"/>
    <w:rsid w:val="00FA0509"/>
    <w:rsid w:val="00FA2C9A"/>
    <w:rsid w:val="00FA3DAD"/>
    <w:rsid w:val="00FA59E0"/>
    <w:rsid w:val="00FB1919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D585D7"/>
  <w15:chartTrackingRefBased/>
  <w15:docId w15:val="{EBFE5642-6846-4D07-8ECD-46C62701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DC9"/>
  </w:style>
  <w:style w:type="paragraph" w:styleId="a5">
    <w:name w:val="footer"/>
    <w:basedOn w:val="a"/>
    <w:link w:val="a6"/>
    <w:uiPriority w:val="99"/>
    <w:unhideWhenUsed/>
    <w:rsid w:val="003B7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DC9"/>
  </w:style>
  <w:style w:type="table" w:styleId="a7">
    <w:name w:val="Table Grid"/>
    <w:basedOn w:val="a1"/>
    <w:uiPriority w:val="99"/>
    <w:rsid w:val="000D2897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5D1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907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072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9072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907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9072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90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90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F70B-46C4-4A7E-9ECB-EE55BB22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mori-2</dc:creator>
  <cp:keywords/>
  <dc:description/>
  <cp:lastModifiedBy>森のジョブステーションぎふ 園山</cp:lastModifiedBy>
  <cp:revision>2</cp:revision>
  <cp:lastPrinted>2021-03-24T00:28:00Z</cp:lastPrinted>
  <dcterms:created xsi:type="dcterms:W3CDTF">2021-03-30T04:31:00Z</dcterms:created>
  <dcterms:modified xsi:type="dcterms:W3CDTF">2021-03-30T04:31:00Z</dcterms:modified>
</cp:coreProperties>
</file>